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91E8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  <w:sz w:val="30"/>
          <w:szCs w:val="30"/>
          <w:shd w:val="clear" w:color="auto" w:fill="FFFFFF"/>
        </w:rPr>
        <w:t>天龙杯2019扬州市太极拳国际邀请赛</w:t>
      </w:r>
    </w:p>
    <w:p w14:paraId="098C3758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  <w:sz w:val="30"/>
          <w:szCs w:val="30"/>
        </w:rPr>
        <w:t>中老年组推手竞赛规则</w:t>
      </w:r>
    </w:p>
    <w:p w14:paraId="6333D813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第一条 竞赛性质</w:t>
      </w:r>
    </w:p>
    <w:p w14:paraId="56F53814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proofErr w:type="gramStart"/>
      <w:r>
        <w:rPr>
          <w:rFonts w:hint="eastAsia"/>
          <w:color w:val="333333"/>
          <w:spacing w:val="8"/>
        </w:rPr>
        <w:t>个人定步推手</w:t>
      </w:r>
      <w:proofErr w:type="gramEnd"/>
      <w:r>
        <w:rPr>
          <w:rFonts w:hint="eastAsia"/>
          <w:color w:val="333333"/>
          <w:spacing w:val="8"/>
        </w:rPr>
        <w:t>（男、女）</w:t>
      </w:r>
    </w:p>
    <w:p w14:paraId="187535AE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第二条 竞赛办法</w:t>
      </w:r>
    </w:p>
    <w:p w14:paraId="63990297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单败淘汰</w:t>
      </w:r>
    </w:p>
    <w:p w14:paraId="00054568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第三条 年龄限制与资格审查</w:t>
      </w:r>
    </w:p>
    <w:p w14:paraId="6544657F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</w:t>
      </w:r>
      <w:proofErr w:type="gramStart"/>
      <w:r>
        <w:rPr>
          <w:rFonts w:hint="eastAsia"/>
          <w:color w:val="333333"/>
          <w:spacing w:val="8"/>
        </w:rPr>
        <w:t>中老年龄限在</w:t>
      </w:r>
      <w:proofErr w:type="gramEnd"/>
      <w:r>
        <w:rPr>
          <w:rFonts w:hint="eastAsia"/>
          <w:color w:val="333333"/>
          <w:spacing w:val="8"/>
        </w:rPr>
        <w:t xml:space="preserve"> 40至 60 岁（19590101~19791231）。</w:t>
      </w:r>
    </w:p>
    <w:p w14:paraId="0BF6944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二、参赛者必须购买比赛人身保险。</w:t>
      </w:r>
    </w:p>
    <w:p w14:paraId="0DA23E29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三、参赛者必须出示体检合格证明。</w:t>
      </w:r>
    </w:p>
    <w:p w14:paraId="2437556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第四条 体重分级</w:t>
      </w:r>
    </w:p>
    <w:p w14:paraId="79D343B3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中老年男子：</w:t>
      </w:r>
    </w:p>
    <w:p w14:paraId="38D92596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60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公斤级（≤60Kg）</w:t>
      </w:r>
    </w:p>
    <w:p w14:paraId="7D83B33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65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公斤级（＞60Kg－≤65Kg）</w:t>
      </w:r>
    </w:p>
    <w:p w14:paraId="407E7ED9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70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公斤级（＞65Kg－≤70Kg）</w:t>
      </w:r>
    </w:p>
    <w:p w14:paraId="4FD5241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75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公斤级（＞70Kg－≤75Kg）</w:t>
      </w:r>
    </w:p>
    <w:p w14:paraId="3ED5AD3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80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公斤级（＞75Kg－≤80Kg）</w:t>
      </w:r>
    </w:p>
    <w:p w14:paraId="266204CC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85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公斤级（＞80Kg－≤85Kg）</w:t>
      </w:r>
    </w:p>
    <w:p w14:paraId="195ED157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ind w:firstLine="24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85</w:t>
      </w:r>
      <w:r>
        <w:rPr>
          <w:rStyle w:val="apple-converted-space"/>
          <w:rFonts w:hint="eastAsia"/>
          <w:color w:val="333333"/>
          <w:spacing w:val="8"/>
        </w:rPr>
        <w:t> </w:t>
      </w:r>
      <w:r>
        <w:rPr>
          <w:rFonts w:hint="eastAsia"/>
          <w:color w:val="333333"/>
          <w:spacing w:val="8"/>
        </w:rPr>
        <w:t>公斤级+（＞85Kg）</w:t>
      </w:r>
    </w:p>
    <w:p w14:paraId="6591B82A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中老年女子：</w:t>
      </w:r>
    </w:p>
    <w:p w14:paraId="225320FD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/>
        <w:ind w:firstLine="21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55公斤级（≤55Kg）</w:t>
      </w:r>
    </w:p>
    <w:p w14:paraId="6A255BCE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 </w:t>
      </w:r>
    </w:p>
    <w:p w14:paraId="363FDC2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/>
        <w:ind w:firstLine="21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6"/>
          <w:szCs w:val="26"/>
        </w:rPr>
        <w:t>55公斤级以上（＞55Kg）</w:t>
      </w:r>
    </w:p>
    <w:p w14:paraId="4AECC637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 </w:t>
      </w:r>
    </w:p>
    <w:p w14:paraId="787CF8D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第五条 称量体重</w:t>
      </w:r>
    </w:p>
    <w:p w14:paraId="6D63D15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一、称量体重在抽签前进行。</w:t>
      </w:r>
    </w:p>
    <w:p w14:paraId="296299C0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二、参赛者经资格审查合格后方可参加称量体重。</w:t>
      </w:r>
    </w:p>
    <w:p w14:paraId="46B1159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三、必须在仲裁委员的监督下称量体重，由</w:t>
      </w:r>
      <w:proofErr w:type="gramStart"/>
      <w:r>
        <w:rPr>
          <w:rFonts w:hint="eastAsia"/>
          <w:color w:val="333333"/>
          <w:spacing w:val="8"/>
        </w:rPr>
        <w:t>检录长</w:t>
      </w:r>
      <w:proofErr w:type="gramEnd"/>
      <w:r>
        <w:rPr>
          <w:rFonts w:hint="eastAsia"/>
          <w:color w:val="333333"/>
          <w:spacing w:val="8"/>
        </w:rPr>
        <w:t>负责，编排记录员配合完成。</w:t>
      </w:r>
    </w:p>
    <w:p w14:paraId="12954C1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四、参赛者必须按照大会规定的时间到指定地点称量体重。</w:t>
      </w:r>
    </w:p>
    <w:p w14:paraId="049413B4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五、称量体重先从比赛设定的最小级别开始，每个级别在 30 分钟内称完。如体重不符，在规定的称量时间内达不到报名级别时，则不准参加该级别比赛。</w:t>
      </w:r>
    </w:p>
    <w:p w14:paraId="3FC4869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lastRenderedPageBreak/>
        <w:t>第六条 抽签</w:t>
      </w:r>
    </w:p>
    <w:p w14:paraId="716CB43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一、称量体重后进行抽签，所有比赛人员都需要签署安全须知及免责声明后方可进入抽签环节</w:t>
      </w:r>
      <w:r>
        <w:rPr>
          <w:rFonts w:hint="eastAsia"/>
          <w:color w:val="333333"/>
          <w:spacing w:val="8"/>
          <w:sz w:val="26"/>
          <w:szCs w:val="26"/>
        </w:rPr>
        <w:t>，</w:t>
      </w:r>
      <w:r>
        <w:rPr>
          <w:rFonts w:hint="eastAsia"/>
          <w:color w:val="333333"/>
          <w:spacing w:val="8"/>
        </w:rPr>
        <w:t>由比赛设定的最小级别开始。如该级别少于六人，则不能参加比赛，可合并至高一级别比赛。</w:t>
      </w:r>
    </w:p>
    <w:p w14:paraId="724A5587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二、由编排</w:t>
      </w:r>
      <w:proofErr w:type="gramStart"/>
      <w:r>
        <w:rPr>
          <w:rFonts w:hint="eastAsia"/>
          <w:color w:val="333333"/>
          <w:spacing w:val="8"/>
        </w:rPr>
        <w:t>记录组</w:t>
      </w:r>
      <w:proofErr w:type="gramEnd"/>
      <w:r>
        <w:rPr>
          <w:rFonts w:hint="eastAsia"/>
          <w:color w:val="333333"/>
          <w:spacing w:val="8"/>
        </w:rPr>
        <w:t>进行抽签，由仲裁委员会主任、副裁判长及参赛队的教练或领队</w:t>
      </w:r>
      <w:r>
        <w:rPr>
          <w:rFonts w:hint="eastAsia"/>
          <w:color w:val="333333"/>
          <w:spacing w:val="8"/>
          <w:sz w:val="26"/>
          <w:szCs w:val="26"/>
        </w:rPr>
        <w:t>参加。</w:t>
      </w:r>
    </w:p>
    <w:p w14:paraId="28C01B0C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第七条 竞赛时间</w:t>
      </w:r>
    </w:p>
    <w:p w14:paraId="6CDA70B3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一、个人赛4分钟两局制，</w:t>
      </w:r>
    </w:p>
    <w:p w14:paraId="13227EF6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二、1分30秒一局，中场休息1分钟，第二局不交换场地。</w:t>
      </w:r>
    </w:p>
    <w:p w14:paraId="2D6D67A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第八条 竞赛信号</w:t>
      </w:r>
    </w:p>
    <w:p w14:paraId="592D512C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一、比赛前 10 秒钟，记时员鸣哨通告准备；每局比赛时间到，计时员鸣哨宣告该局比赛结束。</w:t>
      </w:r>
    </w:p>
    <w:p w14:paraId="3A8FDBFA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二、场上裁判员用口令和手势裁定比赛。</w:t>
      </w:r>
    </w:p>
    <w:p w14:paraId="3BF6DB3D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第九条 弃权</w:t>
      </w:r>
    </w:p>
    <w:p w14:paraId="08458FB3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一、比赛期间，运动员因伤病不宜参加比赛时，须有大会医生证明，作弃权论。</w:t>
      </w:r>
    </w:p>
    <w:p w14:paraId="6FA68603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二、三次检录未到，或检录后自行离开者作弃权论。</w:t>
      </w:r>
    </w:p>
    <w:p w14:paraId="627025F0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三、比赛中，运动员可举手要求弃权，教练员也可向场上</w:t>
      </w:r>
      <w:proofErr w:type="gramStart"/>
      <w:r>
        <w:rPr>
          <w:rFonts w:hint="eastAsia"/>
          <w:color w:val="333333"/>
          <w:spacing w:val="8"/>
        </w:rPr>
        <w:t>裁判员扔白毛巾</w:t>
      </w:r>
      <w:proofErr w:type="gramEnd"/>
      <w:r>
        <w:rPr>
          <w:rFonts w:hint="eastAsia"/>
          <w:color w:val="333333"/>
          <w:spacing w:val="8"/>
        </w:rPr>
        <w:t>要求弃</w:t>
      </w:r>
    </w:p>
    <w:p w14:paraId="036C43F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权，运动员自己终止比赛，作弃权论。</w:t>
      </w:r>
    </w:p>
    <w:p w14:paraId="6B7894DA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四、比赛期间，运动员无故弃权，取消本人全部成绩。</w:t>
      </w:r>
    </w:p>
    <w:p w14:paraId="0BF35088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第十条 竞赛礼仪</w:t>
      </w:r>
    </w:p>
    <w:p w14:paraId="10652316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一、“裁判员入场式”：裁判员入场，站在裁判长席前方，面向比赛场地一字排开。介绍裁判员时，裁判员应该成立正姿势向观众行抱拳礼。</w:t>
      </w:r>
    </w:p>
    <w:p w14:paraId="12FFC6E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二、“运动员入场式”：所有参赛运动员入场前按照级别有小到大的顺序站成一路纵队，入场时在工作人员带领下面向比赛场地。宣告给出“行礼”口令时，所有运动员与所有裁判员</w:t>
      </w:r>
      <w:proofErr w:type="gramStart"/>
      <w:r>
        <w:rPr>
          <w:rFonts w:hint="eastAsia"/>
          <w:color w:val="333333"/>
          <w:spacing w:val="8"/>
        </w:rPr>
        <w:t>互行抱拳</w:t>
      </w:r>
      <w:proofErr w:type="gramEnd"/>
      <w:r>
        <w:rPr>
          <w:rFonts w:hint="eastAsia"/>
          <w:color w:val="333333"/>
          <w:spacing w:val="8"/>
        </w:rPr>
        <w:t>礼。</w:t>
      </w:r>
    </w:p>
    <w:p w14:paraId="797D6EF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三、运动员上场后，站在场上裁判员两侧，面向裁判长。介绍运动员时，被介绍</w:t>
      </w:r>
    </w:p>
    <w:p w14:paraId="5C15FF2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者应成立正姿势先向裁判长行抱拳礼，再向观众行抱拳礼。</w:t>
      </w:r>
    </w:p>
    <w:p w14:paraId="52EA2859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四、在双方运动员介绍结束后，运动员</w:t>
      </w:r>
      <w:proofErr w:type="gramStart"/>
      <w:r>
        <w:rPr>
          <w:rFonts w:hint="eastAsia"/>
          <w:color w:val="333333"/>
          <w:spacing w:val="8"/>
        </w:rPr>
        <w:t>互行抱拳</w:t>
      </w:r>
      <w:proofErr w:type="gramEnd"/>
      <w:r>
        <w:rPr>
          <w:rFonts w:hint="eastAsia"/>
          <w:color w:val="333333"/>
          <w:spacing w:val="8"/>
        </w:rPr>
        <w:t>礼，再与场上裁判员</w:t>
      </w:r>
      <w:proofErr w:type="gramStart"/>
      <w:r>
        <w:rPr>
          <w:rFonts w:hint="eastAsia"/>
          <w:color w:val="333333"/>
          <w:spacing w:val="8"/>
        </w:rPr>
        <w:t>互行抱拳</w:t>
      </w:r>
      <w:proofErr w:type="gramEnd"/>
      <w:r>
        <w:rPr>
          <w:rFonts w:hint="eastAsia"/>
          <w:color w:val="333333"/>
          <w:spacing w:val="8"/>
        </w:rPr>
        <w:t>礼。</w:t>
      </w:r>
    </w:p>
    <w:p w14:paraId="7C1ACC79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五、每场比赛结束时，运动员在场上裁判员宣布比赛结果后，先向裁判员行礼，然后相互行礼方可退场。</w:t>
      </w:r>
    </w:p>
    <w:p w14:paraId="2B233E9C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第十一条 竞赛服装</w:t>
      </w:r>
    </w:p>
    <w:p w14:paraId="0225BBDF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lastRenderedPageBreak/>
        <w:t>运动员</w:t>
      </w:r>
      <w:proofErr w:type="gramStart"/>
      <w:r>
        <w:rPr>
          <w:rFonts w:hint="eastAsia"/>
          <w:color w:val="333333"/>
          <w:spacing w:val="8"/>
        </w:rPr>
        <w:t>必须着</w:t>
      </w:r>
      <w:proofErr w:type="gramEnd"/>
      <w:r>
        <w:rPr>
          <w:rFonts w:hint="eastAsia"/>
          <w:color w:val="333333"/>
          <w:spacing w:val="8"/>
        </w:rPr>
        <w:t>大会指定的太极推手竞赛服装参加比赛。</w:t>
      </w:r>
    </w:p>
    <w:p w14:paraId="7CA4FB47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第十二条 竞赛相关规定</w:t>
      </w:r>
    </w:p>
    <w:p w14:paraId="6048C58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一、运动员必须遵守比赛规则，认真进行比赛，严禁故意伤人。</w:t>
      </w:r>
    </w:p>
    <w:p w14:paraId="62CE0097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二、教练员和本队医生应坐在指定位置，比赛时不得在场下大声喧哗、呼喊。</w:t>
      </w:r>
    </w:p>
    <w:p w14:paraId="13F97E1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三、比赛时运动员不得要求暂停，如遇特殊情况，需向场上裁判员举手示意。</w:t>
      </w:r>
    </w:p>
    <w:p w14:paraId="65662A84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四、运动员不可留长指甲、不可戴腕表和易伤及对方的物品上场比赛。</w:t>
      </w:r>
    </w:p>
    <w:p w14:paraId="1B79E9B7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000000"/>
          <w:spacing w:val="8"/>
        </w:rPr>
        <w:t>第十三条 比赛场地</w:t>
      </w:r>
    </w:p>
    <w:p w14:paraId="2F07CA34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一、比赛区是 1 米宽、3 米长的区域。比赛区</w:t>
      </w:r>
      <w:proofErr w:type="gramStart"/>
      <w:r>
        <w:rPr>
          <w:rFonts w:hint="eastAsia"/>
          <w:color w:val="333333"/>
          <w:spacing w:val="8"/>
        </w:rPr>
        <w:t>以外为</w:t>
      </w:r>
      <w:proofErr w:type="gramEnd"/>
      <w:r>
        <w:rPr>
          <w:rFonts w:hint="eastAsia"/>
          <w:color w:val="333333"/>
          <w:spacing w:val="8"/>
        </w:rPr>
        <w:t>安全区，其宽度为 1米。</w:t>
      </w:r>
    </w:p>
    <w:p w14:paraId="58E4F39F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二、太极推手垫子必须固定，并且在摔倒时具有缓冲作用，表面平坦，固定之后不会移位。</w:t>
      </w:r>
    </w:p>
    <w:p w14:paraId="6263069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9"/>
          <w:szCs w:val="29"/>
        </w:rPr>
        <w:t> </w:t>
      </w:r>
    </w:p>
    <w:p w14:paraId="0C006A9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000000"/>
          <w:spacing w:val="8"/>
          <w:sz w:val="29"/>
          <w:szCs w:val="29"/>
        </w:rPr>
        <w:t>第十四条</w:t>
      </w:r>
      <w:r>
        <w:rPr>
          <w:rFonts w:hint="eastAsia"/>
          <w:color w:val="333333"/>
          <w:spacing w:val="8"/>
          <w:sz w:val="29"/>
          <w:szCs w:val="29"/>
        </w:rPr>
        <w:t>竞赛项目得分标准与判罚</w:t>
      </w:r>
    </w:p>
    <w:p w14:paraId="0705918D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proofErr w:type="gramStart"/>
      <w:r>
        <w:rPr>
          <w:rFonts w:hint="eastAsia"/>
          <w:color w:val="333333"/>
          <w:spacing w:val="8"/>
        </w:rPr>
        <w:t>一</w:t>
      </w:r>
      <w:proofErr w:type="gramEnd"/>
      <w:r>
        <w:rPr>
          <w:rFonts w:hint="eastAsia"/>
          <w:color w:val="333333"/>
          <w:spacing w:val="8"/>
        </w:rPr>
        <w:t xml:space="preserve"> 竞赛法则</w:t>
      </w:r>
    </w:p>
    <w:p w14:paraId="7BAD834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（一）、必须贯彻“沾粘连随”“引进落空”的原则，在不出界的情况下，脚步可以适当移动。</w:t>
      </w:r>
    </w:p>
    <w:p w14:paraId="4A91DEFC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（二）、必须采用“</w:t>
      </w:r>
      <w:proofErr w:type="gramStart"/>
      <w:r>
        <w:rPr>
          <w:rFonts w:hint="eastAsia"/>
          <w:color w:val="333333"/>
          <w:spacing w:val="8"/>
        </w:rPr>
        <w:t>掤</w:t>
      </w:r>
      <w:proofErr w:type="gramEnd"/>
      <w:r>
        <w:rPr>
          <w:rFonts w:hint="eastAsia"/>
          <w:color w:val="333333"/>
          <w:spacing w:val="8"/>
        </w:rPr>
        <w:t>、捋、挤、按、</w:t>
      </w:r>
      <w:proofErr w:type="gramStart"/>
      <w:r>
        <w:rPr>
          <w:rFonts w:hint="eastAsia"/>
          <w:color w:val="333333"/>
          <w:spacing w:val="8"/>
        </w:rPr>
        <w:t>採</w:t>
      </w:r>
      <w:proofErr w:type="gramEnd"/>
      <w:r>
        <w:rPr>
          <w:rFonts w:hint="eastAsia"/>
          <w:color w:val="333333"/>
          <w:spacing w:val="8"/>
        </w:rPr>
        <w:t>、挒、肘、靠”的推手方法元素，在起脚不高的情况下（以脚踝高度为界）可以顺势使用靠、勾、</w:t>
      </w:r>
      <w:proofErr w:type="gramStart"/>
      <w:r>
        <w:rPr>
          <w:rFonts w:hint="eastAsia"/>
          <w:color w:val="333333"/>
          <w:spacing w:val="8"/>
        </w:rPr>
        <w:t>挑等脚下</w:t>
      </w:r>
      <w:proofErr w:type="gramEnd"/>
      <w:r>
        <w:rPr>
          <w:rFonts w:hint="eastAsia"/>
          <w:color w:val="333333"/>
          <w:spacing w:val="8"/>
        </w:rPr>
        <w:t>技术动作。</w:t>
      </w:r>
    </w:p>
    <w:p w14:paraId="5924393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二 竞赛办法</w:t>
      </w:r>
    </w:p>
    <w:p w14:paraId="5DB31039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1、当场上裁判员发出“预备”口令时，双方参赛者起势、上步成四正搭手势。</w:t>
      </w:r>
    </w:p>
    <w:p w14:paraId="39824B7A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2、第一局，右脚在前，双方右手手腕处相接，左手扶于对方右肘关节处；第二局，左脚在前，双方左手手腕处相接，右手扶于对方左肘关节处。</w:t>
      </w:r>
    </w:p>
    <w:p w14:paraId="569648F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3、每局开始时，参赛者上同一侧脚成自然步，</w:t>
      </w:r>
      <w:proofErr w:type="gramStart"/>
      <w:r>
        <w:rPr>
          <w:rFonts w:hint="eastAsia"/>
          <w:color w:val="333333"/>
          <w:spacing w:val="8"/>
        </w:rPr>
        <w:t>前脚踩于中心</w:t>
      </w:r>
      <w:proofErr w:type="gramEnd"/>
      <w:r>
        <w:rPr>
          <w:rFonts w:hint="eastAsia"/>
          <w:color w:val="333333"/>
          <w:spacing w:val="8"/>
        </w:rPr>
        <w:t>圈内圈，搭好手；当场上裁判员发出开始信号后，开始比赛。</w:t>
      </w:r>
    </w:p>
    <w:p w14:paraId="5E79BD56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4、每次比赛无需进行盘手，即裁判命令下达之时，比赛即正式开始，比赛中双手不得主动同时脱离。</w:t>
      </w:r>
    </w:p>
    <w:p w14:paraId="7F61806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5、每局比赛提前10秒鸣哨参赛者上场，当场上裁判发出“开始”口令时，开始计时，中途</w:t>
      </w:r>
      <w:proofErr w:type="gramStart"/>
      <w:r>
        <w:rPr>
          <w:rFonts w:hint="eastAsia"/>
          <w:color w:val="333333"/>
          <w:spacing w:val="8"/>
        </w:rPr>
        <w:t>不</w:t>
      </w:r>
      <w:proofErr w:type="gramEnd"/>
      <w:r>
        <w:rPr>
          <w:rFonts w:hint="eastAsia"/>
          <w:color w:val="333333"/>
          <w:spacing w:val="8"/>
        </w:rPr>
        <w:t>停表，1分30秒时鸣哨结束，局间休息1分钟。</w:t>
      </w:r>
    </w:p>
    <w:p w14:paraId="5A86F7E8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6、第二局比赛结束，在场上裁判的指示下，参赛者站在裁判员两侧等待宣布比赛结果。</w:t>
      </w:r>
    </w:p>
    <w:p w14:paraId="06E16410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lastRenderedPageBreak/>
        <w:t>三、 攻击部位</w:t>
      </w:r>
    </w:p>
    <w:p w14:paraId="0FC8790E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（一）、双臂及颈部以下、耻骨以上的躯干部位。</w:t>
      </w:r>
    </w:p>
    <w:p w14:paraId="18D8CD4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（二）、当对方被动转身时，进攻方</w:t>
      </w:r>
      <w:proofErr w:type="gramStart"/>
      <w:r>
        <w:rPr>
          <w:rFonts w:hint="eastAsia"/>
          <w:color w:val="333333"/>
          <w:spacing w:val="8"/>
        </w:rPr>
        <w:t>可进攻</w:t>
      </w:r>
      <w:proofErr w:type="gramEnd"/>
      <w:r>
        <w:rPr>
          <w:rFonts w:hint="eastAsia"/>
          <w:color w:val="333333"/>
          <w:spacing w:val="8"/>
        </w:rPr>
        <w:t>背部。</w:t>
      </w:r>
    </w:p>
    <w:p w14:paraId="5046EECF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四 、得分</w:t>
      </w:r>
    </w:p>
    <w:p w14:paraId="4C445DE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（一）、优势胜利</w:t>
      </w:r>
    </w:p>
    <w:p w14:paraId="75D2630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1、比赛中得分领先对方10分。</w:t>
      </w:r>
    </w:p>
    <w:p w14:paraId="232E82D3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 比赛中参赛者或教练员要求弃权时，判对方获胜。</w:t>
      </w:r>
    </w:p>
    <w:p w14:paraId="4A5DACCC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3、比赛中因对方犯规造成受伤，经医生检查不能继续比赛者，判受伤者获胜。</w:t>
      </w:r>
    </w:p>
    <w:p w14:paraId="06BAE747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4、比赛中因受伤（除因对方犯规而致的受伤外）不能比赛者，判对方获胜。</w:t>
      </w:r>
    </w:p>
    <w:p w14:paraId="4B47481D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（二）、得 3 分</w:t>
      </w:r>
    </w:p>
    <w:p w14:paraId="08A658A8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ind w:firstLine="480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凡运用合理的推手技术，使对方倒地、本人保持站立且</w:t>
      </w:r>
      <w:proofErr w:type="gramStart"/>
      <w:r>
        <w:rPr>
          <w:rFonts w:hint="eastAsia"/>
          <w:color w:val="333333"/>
          <w:spacing w:val="8"/>
        </w:rPr>
        <w:t>不</w:t>
      </w:r>
      <w:proofErr w:type="gramEnd"/>
      <w:r>
        <w:rPr>
          <w:rFonts w:hint="eastAsia"/>
          <w:color w:val="333333"/>
          <w:spacing w:val="8"/>
        </w:rPr>
        <w:t>失分。</w:t>
      </w:r>
    </w:p>
    <w:p w14:paraId="70A3C98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（三）、得 2 分</w:t>
      </w:r>
    </w:p>
    <w:p w14:paraId="5676DEC3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1、对方倒地同时因纠缠本人失 1 分，站立者得 2 分。</w:t>
      </w:r>
    </w:p>
    <w:p w14:paraId="294CCAF7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2、凡违反“侵人犯规”中的 6 或 7 条者，给予警告，对方得 2 分。</w:t>
      </w:r>
    </w:p>
    <w:p w14:paraId="02131D5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（四）、得 1 分</w:t>
      </w:r>
    </w:p>
    <w:p w14:paraId="3258F0D0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1、使对方出圈（明显踩到界线亦为出圈），得1分。</w:t>
      </w:r>
    </w:p>
    <w:p w14:paraId="191B387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2、先后出圈，后出圈者得1分。</w:t>
      </w:r>
    </w:p>
    <w:p w14:paraId="445273CA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3、先后倒地，后倒地者得 1 分。</w:t>
      </w:r>
    </w:p>
    <w:p w14:paraId="2A30F390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4、凡违反“技术犯规”者，给予劝告，对方得 1 分。</w:t>
      </w:r>
    </w:p>
    <w:p w14:paraId="32FC935C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5、凡违反“侵人犯规”中的 1-5 条之一者，给予劝告，对方得 1 分。</w:t>
      </w:r>
    </w:p>
    <w:p w14:paraId="1EAE052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（五）、不得分</w:t>
      </w:r>
    </w:p>
    <w:p w14:paraId="150906CF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1、双方同时出界或倒地。</w:t>
      </w:r>
    </w:p>
    <w:p w14:paraId="1656F1E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2、无效进攻。</w:t>
      </w:r>
    </w:p>
    <w:p w14:paraId="208B791F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3、凡不使用太极推手技术元素进攻对方者。</w:t>
      </w:r>
    </w:p>
    <w:p w14:paraId="21B26F4F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 </w:t>
      </w:r>
    </w:p>
    <w:p w14:paraId="5564E36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五、犯规</w:t>
      </w:r>
    </w:p>
    <w:p w14:paraId="1A746E4A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（一）、侵人犯规</w:t>
      </w:r>
    </w:p>
    <w:p w14:paraId="7FB7C32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1、使用硬拉、硬拖、双手搂抱躯干、或起脚过高等（以脚踝高度为界）。</w:t>
      </w:r>
    </w:p>
    <w:p w14:paraId="47C5B64F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2、故意造成对方犯规者。</w:t>
      </w:r>
    </w:p>
    <w:p w14:paraId="06EFCF24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3、脱手发力撞击者。</w:t>
      </w:r>
    </w:p>
    <w:p w14:paraId="38EA54C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4、单、双手抓住对方衣服或</w:t>
      </w:r>
      <w:proofErr w:type="gramStart"/>
      <w:r>
        <w:rPr>
          <w:rFonts w:hint="eastAsia"/>
          <w:color w:val="333333"/>
          <w:spacing w:val="8"/>
        </w:rPr>
        <w:t>双手死握对方</w:t>
      </w:r>
      <w:proofErr w:type="gramEnd"/>
      <w:r>
        <w:rPr>
          <w:rFonts w:hint="eastAsia"/>
          <w:color w:val="333333"/>
          <w:spacing w:val="8"/>
        </w:rPr>
        <w:t>者（单手顺势除外）。</w:t>
      </w:r>
    </w:p>
    <w:p w14:paraId="10C2E85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5、未发“开始”口令即进攻对方或已发“停止”口令后</w:t>
      </w:r>
      <w:proofErr w:type="gramStart"/>
      <w:r>
        <w:rPr>
          <w:rFonts w:hint="eastAsia"/>
          <w:color w:val="333333"/>
          <w:spacing w:val="8"/>
        </w:rPr>
        <w:t>仍进攻</w:t>
      </w:r>
      <w:proofErr w:type="gramEnd"/>
      <w:r>
        <w:rPr>
          <w:rFonts w:hint="eastAsia"/>
          <w:color w:val="333333"/>
          <w:spacing w:val="8"/>
        </w:rPr>
        <w:t>对方者。</w:t>
      </w:r>
    </w:p>
    <w:p w14:paraId="205895E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lastRenderedPageBreak/>
        <w:t>6、使用拳打、头撞、撅臂、擒拿、抓头发、点穴、肘尖顶、捞裆、扫腿、膝</w:t>
      </w:r>
    </w:p>
    <w:p w14:paraId="017C2E5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撞、扼喉等动作者。</w:t>
      </w:r>
    </w:p>
    <w:p w14:paraId="14099A04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7、攻击规则规定之外的身体部位者。</w:t>
      </w:r>
    </w:p>
    <w:p w14:paraId="4F6654F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 xml:space="preserve">凡违反以上规定 1-5 </w:t>
      </w:r>
      <w:proofErr w:type="gramStart"/>
      <w:r>
        <w:rPr>
          <w:rFonts w:hint="eastAsia"/>
          <w:color w:val="333333"/>
          <w:spacing w:val="8"/>
        </w:rPr>
        <w:t>条给予</w:t>
      </w:r>
      <w:proofErr w:type="gramEnd"/>
      <w:r>
        <w:rPr>
          <w:rFonts w:hint="eastAsia"/>
          <w:color w:val="333333"/>
          <w:spacing w:val="8"/>
        </w:rPr>
        <w:t>劝告，6-7 条者给予警告。</w:t>
      </w:r>
    </w:p>
    <w:p w14:paraId="23D6279D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（二）、技术犯规</w:t>
      </w:r>
    </w:p>
    <w:p w14:paraId="69BA83B4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1、当把对方打飞或者推倒对方后未主动伸出手保护对方。</w:t>
      </w:r>
    </w:p>
    <w:p w14:paraId="335B902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2、当场上裁判发出进攻口令后，拖延比赛时间。</w:t>
      </w:r>
    </w:p>
    <w:p w14:paraId="5AB5A9AA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3、比赛中对裁判员不礼貌或不服从裁判。</w:t>
      </w:r>
    </w:p>
    <w:p w14:paraId="063AD0E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4、比赛中在场内外大声喧哗、呼喊、干扰比赛。</w:t>
      </w:r>
    </w:p>
    <w:p w14:paraId="196BED5B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5、处于不利状况时举手要求暂停。</w:t>
      </w:r>
    </w:p>
    <w:p w14:paraId="5C7D7694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（三）、罚则</w:t>
      </w:r>
    </w:p>
    <w:p w14:paraId="543AE049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1、违反“侵人犯规”1-5 条之一，每犯规一次，判劝告一次。</w:t>
      </w:r>
    </w:p>
    <w:p w14:paraId="71BB2629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2、违反“侵人犯规”6 或 7 条之一，每犯规一次，判警告一次。</w:t>
      </w:r>
    </w:p>
    <w:p w14:paraId="33B3E456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3、技术犯规一次，判劝告一次。</w:t>
      </w:r>
    </w:p>
    <w:p w14:paraId="174B916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4、达四次劝告或两次警告，均取消比赛资格。</w:t>
      </w:r>
    </w:p>
    <w:p w14:paraId="491523C9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六、评定名次</w:t>
      </w:r>
    </w:p>
    <w:p w14:paraId="4B0A9EED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（一）、比赛结束后，依据裁判员的判罚结果，判定每场比赛胜负。</w:t>
      </w:r>
    </w:p>
    <w:p w14:paraId="717FB9D2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（二）、出现平局时，按下列原则依次处理</w:t>
      </w:r>
    </w:p>
    <w:p w14:paraId="4C089151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1、根据体重判别，以体重轻者为胜方。</w:t>
      </w:r>
    </w:p>
    <w:p w14:paraId="7FBBBD2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2、如仍相等根据年龄判别，年龄小者为胜方。</w:t>
      </w:r>
    </w:p>
    <w:p w14:paraId="605423C9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3、如仍相等，以警告少者为胜方。</w:t>
      </w:r>
    </w:p>
    <w:p w14:paraId="16EDACDD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4、如仍相等，以劝告少者为胜方。</w:t>
      </w:r>
    </w:p>
    <w:p w14:paraId="370D61C5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 w:line="383" w:lineRule="atLeast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5、以上各条仍相等时，进行加时赛，直至一方得分为止，先得分者为胜方。</w:t>
      </w:r>
    </w:p>
    <w:p w14:paraId="176C80FC" w14:textId="77777777" w:rsidR="008E0090" w:rsidRDefault="008E0090" w:rsidP="008E00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 </w:t>
      </w:r>
    </w:p>
    <w:p w14:paraId="3B6CE9CD" w14:textId="053B4A62" w:rsidR="008E0090" w:rsidRDefault="008E0090" w:rsidP="008E0090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bookmarkStart w:id="0" w:name="_GoBack"/>
      <w:bookmarkEnd w:id="0"/>
      <w:r>
        <w:rPr>
          <w:rFonts w:hint="eastAsia"/>
          <w:color w:val="333333"/>
          <w:spacing w:val="8"/>
        </w:rPr>
        <w:t>本规则解释权归赛事仲裁委员会</w:t>
      </w:r>
    </w:p>
    <w:p w14:paraId="365B9BC3" w14:textId="77777777" w:rsidR="00C06D9E" w:rsidRPr="008E0090" w:rsidRDefault="00C06D9E"/>
    <w:sectPr w:rsidR="00C06D9E" w:rsidRPr="008E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8D"/>
    <w:rsid w:val="00722C8D"/>
    <w:rsid w:val="008E0090"/>
    <w:rsid w:val="00C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403A"/>
  <w15:chartTrackingRefBased/>
  <w15:docId w15:val="{2AD71D86-E434-4DD4-A394-66357699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0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E0090"/>
    <w:rPr>
      <w:b/>
      <w:bCs/>
    </w:rPr>
  </w:style>
  <w:style w:type="character" w:customStyle="1" w:styleId="apple-converted-space">
    <w:name w:val="apple-converted-space"/>
    <w:basedOn w:val="a0"/>
    <w:rsid w:val="008E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meihuayi27@163.com</dc:creator>
  <cp:keywords/>
  <dc:description/>
  <cp:lastModifiedBy>meihuayi27@163.com</cp:lastModifiedBy>
  <cp:revision>3</cp:revision>
  <dcterms:created xsi:type="dcterms:W3CDTF">2019-10-09T08:57:00Z</dcterms:created>
  <dcterms:modified xsi:type="dcterms:W3CDTF">2019-10-09T08:57:00Z</dcterms:modified>
</cp:coreProperties>
</file>